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87" w:rsidRDefault="00440AE5" w:rsidP="00A76A87">
      <w:pPr>
        <w:ind w:firstLine="360"/>
        <w:rPr>
          <w:rFonts w:cstheme="minorHAnsi"/>
          <w:sz w:val="28"/>
          <w:szCs w:val="28"/>
        </w:rPr>
      </w:pPr>
      <w:r>
        <w:rPr>
          <w:rFonts w:cstheme="minorHAnsi"/>
          <w:sz w:val="36"/>
          <w:szCs w:val="36"/>
        </w:rPr>
        <w:t>Across the Wash Aisle, Pt. 1</w:t>
      </w:r>
    </w:p>
    <w:p w:rsidR="00A76A87" w:rsidRPr="00A76A87" w:rsidRDefault="00440AE5" w:rsidP="00A76A87">
      <w:pPr>
        <w:ind w:firstLine="360"/>
        <w:rPr>
          <w:rFonts w:cstheme="minorHAnsi"/>
          <w:sz w:val="28"/>
          <w:szCs w:val="28"/>
        </w:rPr>
      </w:pPr>
      <w:r>
        <w:rPr>
          <w:rFonts w:cstheme="minorHAnsi"/>
          <w:sz w:val="28"/>
          <w:szCs w:val="28"/>
        </w:rPr>
        <w:t>Perspectives from laundry supply vendors who became operators</w:t>
      </w:r>
    </w:p>
    <w:p w:rsidR="003D1DFA" w:rsidRPr="003D1DFA" w:rsidRDefault="003D1DFA" w:rsidP="00962AF1">
      <w:pPr>
        <w:ind w:left="360"/>
        <w:rPr>
          <w:rFonts w:cstheme="minorHAnsi"/>
          <w:i/>
          <w:sz w:val="24"/>
          <w:szCs w:val="24"/>
        </w:rPr>
      </w:pPr>
      <w:r>
        <w:rPr>
          <w:rFonts w:cstheme="minorHAnsi"/>
          <w:i/>
          <w:sz w:val="24"/>
          <w:szCs w:val="24"/>
        </w:rPr>
        <w:t xml:space="preserve">Among </w:t>
      </w:r>
      <w:r w:rsidR="004E1492">
        <w:rPr>
          <w:rFonts w:cstheme="minorHAnsi"/>
          <w:i/>
          <w:sz w:val="24"/>
          <w:szCs w:val="24"/>
        </w:rPr>
        <w:t xml:space="preserve">the ranks of TRSA’s </w:t>
      </w:r>
      <w:r w:rsidR="004E1492" w:rsidRPr="004E1492">
        <w:rPr>
          <w:rFonts w:cstheme="minorHAnsi"/>
          <w:i/>
          <w:color w:val="FF0000"/>
          <w:sz w:val="24"/>
          <w:szCs w:val="24"/>
        </w:rPr>
        <w:t>X</w:t>
      </w:r>
      <w:proofErr w:type="gramStart"/>
      <w:r w:rsidR="004E1492" w:rsidRPr="004E1492">
        <w:rPr>
          <w:rFonts w:cstheme="minorHAnsi"/>
          <w:i/>
          <w:color w:val="FF0000"/>
          <w:sz w:val="24"/>
          <w:szCs w:val="24"/>
        </w:rPr>
        <w:t>,XXX</w:t>
      </w:r>
      <w:proofErr w:type="gramEnd"/>
      <w:r w:rsidR="004E1492">
        <w:rPr>
          <w:rFonts w:cstheme="minorHAnsi"/>
          <w:i/>
          <w:sz w:val="24"/>
          <w:szCs w:val="24"/>
        </w:rPr>
        <w:t xml:space="preserve"> members, there </w:t>
      </w:r>
      <w:r w:rsidR="00E21F2D">
        <w:rPr>
          <w:rFonts w:cstheme="minorHAnsi"/>
          <w:i/>
          <w:sz w:val="24"/>
          <w:szCs w:val="24"/>
        </w:rPr>
        <w:t xml:space="preserve">are </w:t>
      </w:r>
      <w:r w:rsidR="004E1492">
        <w:rPr>
          <w:rFonts w:cstheme="minorHAnsi"/>
          <w:i/>
          <w:sz w:val="24"/>
          <w:szCs w:val="24"/>
        </w:rPr>
        <w:t>a number of individuals who have worked both as laundry operators</w:t>
      </w:r>
      <w:r w:rsidR="00F61B77">
        <w:rPr>
          <w:rFonts w:cstheme="minorHAnsi"/>
          <w:i/>
          <w:sz w:val="24"/>
          <w:szCs w:val="24"/>
        </w:rPr>
        <w:t>,</w:t>
      </w:r>
      <w:r w:rsidR="004E1492">
        <w:rPr>
          <w:rFonts w:cstheme="minorHAnsi"/>
          <w:i/>
          <w:sz w:val="24"/>
          <w:szCs w:val="24"/>
        </w:rPr>
        <w:t xml:space="preserve"> as well as vendor/suppliers.</w:t>
      </w:r>
      <w:r w:rsidR="00F61B77">
        <w:rPr>
          <w:rFonts w:cstheme="minorHAnsi"/>
          <w:i/>
          <w:sz w:val="24"/>
          <w:szCs w:val="24"/>
        </w:rPr>
        <w:t xml:space="preserve">  Having labored on both sides of the wash aisle</w:t>
      </w:r>
      <w:r w:rsidR="00256384">
        <w:rPr>
          <w:rFonts w:cstheme="minorHAnsi"/>
          <w:i/>
          <w:sz w:val="24"/>
          <w:szCs w:val="24"/>
        </w:rPr>
        <w:t xml:space="preserve"> gives them </w:t>
      </w:r>
      <w:r w:rsidR="00F61B77">
        <w:rPr>
          <w:rFonts w:cstheme="minorHAnsi"/>
          <w:i/>
          <w:sz w:val="24"/>
          <w:szCs w:val="24"/>
        </w:rPr>
        <w:t xml:space="preserve">unique </w:t>
      </w:r>
      <w:r w:rsidR="00256384">
        <w:rPr>
          <w:rFonts w:cstheme="minorHAnsi"/>
          <w:i/>
          <w:sz w:val="24"/>
          <w:szCs w:val="24"/>
        </w:rPr>
        <w:t>takes</w:t>
      </w:r>
      <w:r w:rsidR="00F61B77">
        <w:rPr>
          <w:rFonts w:cstheme="minorHAnsi"/>
          <w:i/>
          <w:sz w:val="24"/>
          <w:szCs w:val="24"/>
        </w:rPr>
        <w:t xml:space="preserve"> on our industry.  We spoke with several o</w:t>
      </w:r>
      <w:r w:rsidR="00E21F2D">
        <w:rPr>
          <w:rFonts w:cstheme="minorHAnsi"/>
          <w:i/>
          <w:sz w:val="24"/>
          <w:szCs w:val="24"/>
        </w:rPr>
        <w:t>f these people to get their opinion</w:t>
      </w:r>
      <w:r w:rsidR="00F61B77">
        <w:rPr>
          <w:rFonts w:cstheme="minorHAnsi"/>
          <w:i/>
          <w:sz w:val="24"/>
          <w:szCs w:val="24"/>
        </w:rPr>
        <w:t xml:space="preserve">s on matters of product quality, supply issues and customer service.  This duality in their </w:t>
      </w:r>
      <w:r w:rsidR="004A22FF">
        <w:rPr>
          <w:rFonts w:cstheme="minorHAnsi"/>
          <w:i/>
          <w:sz w:val="24"/>
          <w:szCs w:val="24"/>
        </w:rPr>
        <w:t>professional experience may blend</w:t>
      </w:r>
      <w:r w:rsidR="00F61B77">
        <w:rPr>
          <w:rFonts w:cstheme="minorHAnsi"/>
          <w:i/>
          <w:sz w:val="24"/>
          <w:szCs w:val="24"/>
        </w:rPr>
        <w:t xml:space="preserve"> their takes </w:t>
      </w:r>
      <w:r w:rsidR="00B03506">
        <w:rPr>
          <w:rFonts w:cstheme="minorHAnsi"/>
          <w:i/>
          <w:sz w:val="24"/>
          <w:szCs w:val="24"/>
        </w:rPr>
        <w:t xml:space="preserve">on these topics into singular </w:t>
      </w:r>
      <w:r w:rsidR="00256384">
        <w:rPr>
          <w:rFonts w:cstheme="minorHAnsi"/>
          <w:i/>
          <w:sz w:val="24"/>
          <w:szCs w:val="24"/>
        </w:rPr>
        <w:t>perspective</w:t>
      </w:r>
      <w:r w:rsidR="00B03506">
        <w:rPr>
          <w:rFonts w:cstheme="minorHAnsi"/>
          <w:i/>
          <w:sz w:val="24"/>
          <w:szCs w:val="24"/>
        </w:rPr>
        <w:t>s, but this month we will focus on vendors-turned-operators.</w:t>
      </w:r>
    </w:p>
    <w:p w:rsidR="00962AF1" w:rsidRDefault="0009709E" w:rsidP="00962AF1">
      <w:pPr>
        <w:ind w:left="360"/>
        <w:rPr>
          <w:rFonts w:eastAsia="Times New Roman" w:cstheme="minorHAnsi"/>
          <w:sz w:val="24"/>
          <w:szCs w:val="24"/>
        </w:rPr>
      </w:pPr>
      <w:r w:rsidRPr="0009709E">
        <w:rPr>
          <w:rFonts w:cstheme="minorHAnsi"/>
          <w:sz w:val="24"/>
          <w:szCs w:val="24"/>
        </w:rPr>
        <w:t xml:space="preserve">A 60-year veteran of the laundry industry, </w:t>
      </w:r>
      <w:r w:rsidRPr="00F773CF">
        <w:rPr>
          <w:rFonts w:cstheme="minorHAnsi"/>
          <w:b/>
          <w:sz w:val="24"/>
          <w:szCs w:val="24"/>
        </w:rPr>
        <w:t>Bill Mann</w:t>
      </w:r>
      <w:r>
        <w:rPr>
          <w:rFonts w:cstheme="minorHAnsi"/>
          <w:sz w:val="24"/>
          <w:szCs w:val="24"/>
        </w:rPr>
        <w:t xml:space="preserve"> launched his career in 1958, operating wash equipment and unloading delivery trucks while still in high school.  He</w:t>
      </w:r>
      <w:r>
        <w:rPr>
          <w:rFonts w:eastAsia="Times New Roman" w:cstheme="minorHAnsi"/>
          <w:sz w:val="24"/>
          <w:szCs w:val="24"/>
        </w:rPr>
        <w:t> </w:t>
      </w:r>
      <w:r w:rsidRPr="0009709E">
        <w:rPr>
          <w:rFonts w:eastAsia="Times New Roman" w:cstheme="minorHAnsi"/>
          <w:sz w:val="24"/>
          <w:szCs w:val="24"/>
        </w:rPr>
        <w:t xml:space="preserve">continued to work in the business </w:t>
      </w:r>
      <w:r>
        <w:rPr>
          <w:rFonts w:eastAsia="Times New Roman" w:cstheme="minorHAnsi"/>
          <w:sz w:val="24"/>
          <w:szCs w:val="24"/>
        </w:rPr>
        <w:t>throughout</w:t>
      </w:r>
      <w:r w:rsidRPr="0009709E">
        <w:rPr>
          <w:rFonts w:eastAsia="Times New Roman" w:cstheme="minorHAnsi"/>
          <w:sz w:val="24"/>
          <w:szCs w:val="24"/>
        </w:rPr>
        <w:t xml:space="preserve"> college</w:t>
      </w:r>
      <w:r>
        <w:rPr>
          <w:rFonts w:eastAsia="Times New Roman" w:cstheme="minorHAnsi"/>
          <w:sz w:val="24"/>
          <w:szCs w:val="24"/>
        </w:rPr>
        <w:t>,</w:t>
      </w:r>
      <w:r w:rsidRPr="0009709E">
        <w:rPr>
          <w:rFonts w:eastAsia="Times New Roman" w:cstheme="minorHAnsi"/>
          <w:sz w:val="24"/>
          <w:szCs w:val="24"/>
        </w:rPr>
        <w:t xml:space="preserve"> and by 1970</w:t>
      </w:r>
      <w:r>
        <w:rPr>
          <w:rFonts w:eastAsia="Times New Roman" w:cstheme="minorHAnsi"/>
          <w:sz w:val="24"/>
          <w:szCs w:val="24"/>
        </w:rPr>
        <w:t>, he</w:t>
      </w:r>
      <w:r w:rsidRPr="0009709E">
        <w:rPr>
          <w:rFonts w:eastAsia="Times New Roman" w:cstheme="minorHAnsi"/>
          <w:sz w:val="24"/>
          <w:szCs w:val="24"/>
        </w:rPr>
        <w:t xml:space="preserve"> was plant manager of a laundry pro</w:t>
      </w:r>
      <w:r>
        <w:rPr>
          <w:rFonts w:eastAsia="Times New Roman" w:cstheme="minorHAnsi"/>
          <w:sz w:val="24"/>
          <w:szCs w:val="24"/>
        </w:rPr>
        <w:t>cessing</w:t>
      </w:r>
      <w:r w:rsidRPr="0009709E">
        <w:rPr>
          <w:rFonts w:eastAsia="Times New Roman" w:cstheme="minorHAnsi"/>
          <w:sz w:val="24"/>
          <w:szCs w:val="24"/>
        </w:rPr>
        <w:t xml:space="preserve"> 500,000 lbs. </w:t>
      </w:r>
      <w:r>
        <w:rPr>
          <w:rFonts w:eastAsia="Times New Roman" w:cstheme="minorHAnsi"/>
          <w:sz w:val="24"/>
          <w:szCs w:val="24"/>
        </w:rPr>
        <w:t xml:space="preserve">of goods weekly.  Reliability and observed deadlines </w:t>
      </w:r>
      <w:r w:rsidR="00D7709D">
        <w:rPr>
          <w:rFonts w:eastAsia="Times New Roman" w:cstheme="minorHAnsi"/>
          <w:sz w:val="24"/>
          <w:szCs w:val="24"/>
        </w:rPr>
        <w:t>were sacred.  But in the pre-dawn hours one morning in 1972, Bill Mann’s ability to deliver on those promises was threatened.</w:t>
      </w:r>
    </w:p>
    <w:p w:rsidR="00D7709D" w:rsidRDefault="00D7709D" w:rsidP="00962AF1">
      <w:pPr>
        <w:ind w:left="360"/>
        <w:rPr>
          <w:rFonts w:eastAsia="Times New Roman" w:cstheme="minorHAnsi"/>
          <w:sz w:val="24"/>
          <w:szCs w:val="24"/>
        </w:rPr>
      </w:pPr>
      <w:r w:rsidRPr="00D7709D">
        <w:rPr>
          <w:rFonts w:eastAsia="Times New Roman" w:cstheme="minorHAnsi"/>
          <w:sz w:val="24"/>
          <w:szCs w:val="24"/>
        </w:rPr>
        <w:t xml:space="preserve">“My plant’s boilers would not start at 5:00 am,” he recalls.  And in an incredible stroke of bad timing, he adds, “my chief engineer was on vacation.  So I called the owner of the company that </w:t>
      </w:r>
      <w:r w:rsidR="003D1DFA">
        <w:rPr>
          <w:rFonts w:eastAsia="Times New Roman" w:cstheme="minorHAnsi"/>
          <w:sz w:val="24"/>
          <w:szCs w:val="24"/>
        </w:rPr>
        <w:t xml:space="preserve">occasionally </w:t>
      </w:r>
      <w:r w:rsidRPr="00D7709D">
        <w:rPr>
          <w:rFonts w:eastAsia="Times New Roman" w:cstheme="minorHAnsi"/>
          <w:sz w:val="24"/>
          <w:szCs w:val="24"/>
        </w:rPr>
        <w:t>serviced the boiler.  He personally was at my plant in 45 minutes, and he had one of his mechanics there by 6:30 am.  We lost less than one hour of production time that day.  His mechanic stayed at my plant for the rest of the day making adjustments so that we would not experience another failure the next morning.  And</w:t>
      </w:r>
      <w:r w:rsidR="003D1DFA">
        <w:rPr>
          <w:rFonts w:eastAsia="Times New Roman" w:cstheme="minorHAnsi"/>
          <w:sz w:val="24"/>
          <w:szCs w:val="24"/>
        </w:rPr>
        <w:t xml:space="preserve"> yet</w:t>
      </w:r>
      <w:r w:rsidRPr="00D7709D">
        <w:rPr>
          <w:rFonts w:eastAsia="Times New Roman" w:cstheme="minorHAnsi"/>
          <w:sz w:val="24"/>
          <w:szCs w:val="24"/>
        </w:rPr>
        <w:t xml:space="preserve"> he returned at 5:00 a.m. the next day</w:t>
      </w:r>
      <w:r w:rsidR="003D1DFA">
        <w:rPr>
          <w:rFonts w:eastAsia="Times New Roman" w:cstheme="minorHAnsi"/>
          <w:sz w:val="24"/>
          <w:szCs w:val="24"/>
        </w:rPr>
        <w:t>,</w:t>
      </w:r>
      <w:r w:rsidRPr="00D7709D">
        <w:rPr>
          <w:rFonts w:eastAsia="Times New Roman" w:cstheme="minorHAnsi"/>
          <w:sz w:val="24"/>
          <w:szCs w:val="24"/>
        </w:rPr>
        <w:t xml:space="preserve"> anyway</w:t>
      </w:r>
      <w:r w:rsidR="003D1DFA">
        <w:rPr>
          <w:rFonts w:eastAsia="Times New Roman" w:cstheme="minorHAnsi"/>
          <w:sz w:val="24"/>
          <w:szCs w:val="24"/>
        </w:rPr>
        <w:t>,</w:t>
      </w:r>
      <w:r w:rsidRPr="00D7709D">
        <w:rPr>
          <w:rFonts w:eastAsia="Times New Roman" w:cstheme="minorHAnsi"/>
          <w:sz w:val="24"/>
          <w:szCs w:val="24"/>
        </w:rPr>
        <w:t xml:space="preserve"> to make sure that the boiler fired up properly.”</w:t>
      </w:r>
      <w:r w:rsidR="003D1DFA">
        <w:rPr>
          <w:rFonts w:eastAsia="Times New Roman" w:cstheme="minorHAnsi"/>
          <w:sz w:val="24"/>
          <w:szCs w:val="24"/>
        </w:rPr>
        <w:t xml:space="preserve">  Disaster averted, and an extraordinary act of customer service that Bill Mann still recalls 45 years later.</w:t>
      </w:r>
    </w:p>
    <w:p w:rsidR="00616660" w:rsidRDefault="007F54B0" w:rsidP="00616660">
      <w:pPr>
        <w:ind w:left="360"/>
        <w:rPr>
          <w:rFonts w:ascii="Franklin Gothic Demi" w:eastAsia="Times New Roman" w:hAnsi="Franklin Gothic Demi" w:cs="Times New Roman"/>
          <w:color w:val="1F497D"/>
        </w:rPr>
      </w:pPr>
      <w:r>
        <w:rPr>
          <w:rFonts w:eastAsia="Times New Roman" w:cstheme="minorHAnsi"/>
          <w:sz w:val="24"/>
          <w:szCs w:val="24"/>
        </w:rPr>
        <w:t>Bill went on to spend the better part of a decade as a chemical supplier before returning to the laundry side</w:t>
      </w:r>
      <w:r w:rsidR="00256384">
        <w:rPr>
          <w:rFonts w:eastAsia="Times New Roman" w:cstheme="minorHAnsi"/>
          <w:sz w:val="24"/>
          <w:szCs w:val="24"/>
        </w:rPr>
        <w:t>, and later as a consultant</w:t>
      </w:r>
      <w:r>
        <w:rPr>
          <w:rFonts w:eastAsia="Times New Roman" w:cstheme="minorHAnsi"/>
          <w:sz w:val="24"/>
          <w:szCs w:val="24"/>
        </w:rPr>
        <w:t xml:space="preserve"> with TRSA.</w:t>
      </w:r>
      <w:r w:rsidR="00F072D1">
        <w:rPr>
          <w:rFonts w:eastAsia="Times New Roman" w:cstheme="minorHAnsi"/>
          <w:sz w:val="24"/>
          <w:szCs w:val="24"/>
        </w:rPr>
        <w:t xml:space="preserve">  But </w:t>
      </w:r>
      <w:r w:rsidR="004A22FF">
        <w:rPr>
          <w:rFonts w:eastAsia="Times New Roman" w:cstheme="minorHAnsi"/>
          <w:sz w:val="24"/>
          <w:szCs w:val="24"/>
        </w:rPr>
        <w:t>among all his professional</w:t>
      </w:r>
      <w:r w:rsidR="00F072D1">
        <w:rPr>
          <w:rFonts w:eastAsia="Times New Roman" w:cstheme="minorHAnsi"/>
          <w:sz w:val="24"/>
          <w:szCs w:val="24"/>
        </w:rPr>
        <w:t xml:space="preserve"> guises, his approach to customer service was informed </w:t>
      </w:r>
      <w:r w:rsidR="00256384">
        <w:rPr>
          <w:rFonts w:eastAsia="Times New Roman" w:cstheme="minorHAnsi"/>
          <w:sz w:val="24"/>
          <w:szCs w:val="24"/>
        </w:rPr>
        <w:t xml:space="preserve">by </w:t>
      </w:r>
      <w:r w:rsidR="00F072D1">
        <w:rPr>
          <w:rFonts w:eastAsia="Times New Roman" w:cstheme="minorHAnsi"/>
          <w:sz w:val="24"/>
          <w:szCs w:val="24"/>
        </w:rPr>
        <w:t>that experience early in his ca</w:t>
      </w:r>
      <w:r w:rsidR="00F072D1" w:rsidRPr="00256384">
        <w:rPr>
          <w:rFonts w:eastAsia="Times New Roman" w:cstheme="minorHAnsi"/>
          <w:sz w:val="24"/>
          <w:szCs w:val="24"/>
        </w:rPr>
        <w:t>reer.  “I</w:t>
      </w:r>
      <w:r w:rsidR="004722CF">
        <w:rPr>
          <w:rFonts w:eastAsia="Times New Roman" w:cstheme="minorHAnsi"/>
          <w:sz w:val="24"/>
          <w:szCs w:val="24"/>
        </w:rPr>
        <w:t xml:space="preserve"> have tried my best</w:t>
      </w:r>
      <w:r w:rsidR="00F072D1" w:rsidRPr="00256384">
        <w:rPr>
          <w:rFonts w:eastAsia="Times New Roman" w:cstheme="minorHAnsi"/>
          <w:sz w:val="24"/>
          <w:szCs w:val="24"/>
        </w:rPr>
        <w:t xml:space="preserve"> to follow the principle of treating others the way I would like to be treated.  With my suppliers, this concept worked very well – we worked hard, bargained hard, and respected each other.</w:t>
      </w:r>
      <w:r w:rsidR="00256384" w:rsidRPr="00256384">
        <w:rPr>
          <w:rFonts w:eastAsia="Times New Roman" w:cstheme="minorHAnsi"/>
          <w:sz w:val="24"/>
          <w:szCs w:val="24"/>
        </w:rPr>
        <w:t>”</w:t>
      </w:r>
      <w:r w:rsidR="00F072D1" w:rsidRPr="00B95CFD">
        <w:rPr>
          <w:rFonts w:ascii="Franklin Gothic Demi" w:eastAsia="Times New Roman" w:hAnsi="Franklin Gothic Demi" w:cs="Times New Roman"/>
          <w:color w:val="1F497D"/>
        </w:rPr>
        <w:t> </w:t>
      </w:r>
    </w:p>
    <w:p w:rsidR="00F65363" w:rsidRPr="00AE6ADD" w:rsidRDefault="00F65363" w:rsidP="00F65363">
      <w:pPr>
        <w:ind w:firstLine="360"/>
        <w:rPr>
          <w:rFonts w:eastAsia="Times New Roman" w:cstheme="minorHAnsi"/>
          <w:b/>
          <w:sz w:val="28"/>
          <w:szCs w:val="28"/>
        </w:rPr>
      </w:pPr>
      <w:r>
        <w:rPr>
          <w:rFonts w:eastAsia="Times New Roman" w:cstheme="minorHAnsi"/>
          <w:b/>
          <w:sz w:val="28"/>
          <w:szCs w:val="28"/>
        </w:rPr>
        <w:t>Customer Service Benchmarks &amp; Low Marks</w:t>
      </w:r>
    </w:p>
    <w:p w:rsidR="00616660" w:rsidRPr="00A145A1" w:rsidRDefault="00616660" w:rsidP="00F65363">
      <w:pPr>
        <w:spacing w:before="100" w:beforeAutospacing="1" w:after="100" w:afterAutospacing="1" w:line="240" w:lineRule="auto"/>
        <w:ind w:left="360"/>
        <w:rPr>
          <w:rFonts w:eastAsia="Times New Roman" w:cstheme="minorHAnsi"/>
          <w:sz w:val="24"/>
          <w:szCs w:val="24"/>
        </w:rPr>
      </w:pPr>
      <w:r w:rsidRPr="00F773CF">
        <w:rPr>
          <w:rFonts w:eastAsia="Times New Roman" w:cstheme="minorHAnsi"/>
          <w:b/>
          <w:sz w:val="24"/>
          <w:szCs w:val="24"/>
        </w:rPr>
        <w:t xml:space="preserve">Carey </w:t>
      </w:r>
      <w:proofErr w:type="spellStart"/>
      <w:r w:rsidRPr="00F773CF">
        <w:rPr>
          <w:rFonts w:eastAsia="Times New Roman" w:cstheme="minorHAnsi"/>
          <w:b/>
          <w:sz w:val="24"/>
          <w:szCs w:val="24"/>
        </w:rPr>
        <w:t>Scurria</w:t>
      </w:r>
      <w:proofErr w:type="spellEnd"/>
      <w:r w:rsidRPr="00A145A1">
        <w:rPr>
          <w:rFonts w:eastAsia="Times New Roman" w:cstheme="minorHAnsi"/>
          <w:sz w:val="24"/>
          <w:szCs w:val="24"/>
        </w:rPr>
        <w:t xml:space="preserve">, Strategic Account Manager with </w:t>
      </w:r>
      <w:proofErr w:type="spellStart"/>
      <w:r w:rsidRPr="00A145A1">
        <w:rPr>
          <w:rFonts w:eastAsia="Times New Roman" w:cstheme="minorHAnsi"/>
          <w:sz w:val="24"/>
          <w:szCs w:val="24"/>
        </w:rPr>
        <w:t>Crothall</w:t>
      </w:r>
      <w:proofErr w:type="spellEnd"/>
      <w:r w:rsidRPr="00A145A1">
        <w:rPr>
          <w:rFonts w:eastAsia="Times New Roman" w:cstheme="minorHAnsi"/>
          <w:sz w:val="24"/>
          <w:szCs w:val="24"/>
        </w:rPr>
        <w:t xml:space="preserve"> Healthcare has seen the good, the bad and the ugly with regard to customer service in her 26-year career in the laundry industry.  “I’ve had a supplier get in their own personal vehicle and drive for hours to deliver </w:t>
      </w:r>
      <w:r w:rsidRPr="00A145A1">
        <w:rPr>
          <w:rFonts w:eastAsia="Times New Roman" w:cstheme="minorHAnsi"/>
          <w:sz w:val="24"/>
          <w:szCs w:val="24"/>
        </w:rPr>
        <w:lastRenderedPageBreak/>
        <w:t xml:space="preserve">a product or help out on a service issue, and then be there until all was resolved satisfactorily.  Those are the suppliers that you can call in the middle of the night—they respond, have suggestions, develop a plan and truly partner with the laundry. </w:t>
      </w:r>
    </w:p>
    <w:p w:rsidR="00616660" w:rsidRDefault="00616660" w:rsidP="00616660">
      <w:pPr>
        <w:spacing w:before="100" w:beforeAutospacing="1" w:after="100" w:afterAutospacing="1" w:line="240" w:lineRule="auto"/>
        <w:ind w:left="360"/>
        <w:rPr>
          <w:rFonts w:eastAsia="Times New Roman" w:cstheme="minorHAnsi"/>
          <w:sz w:val="24"/>
          <w:szCs w:val="24"/>
        </w:rPr>
      </w:pPr>
      <w:r w:rsidRPr="00A145A1">
        <w:rPr>
          <w:rFonts w:eastAsia="Times New Roman" w:cstheme="minorHAnsi"/>
          <w:sz w:val="24"/>
          <w:szCs w:val="24"/>
        </w:rPr>
        <w:t>“On the flip side, when something goes wrong, what is done at that point to satisfy the customer in an adverse situation?  Does the vendor/supplier give alternatives and a plan to correct it or do they ignore the situation?  Is the supplier honest and forthcoming regarding the issue in order to correct the problem?  Many times a vendor promises a delivery time of a product –the situation is time-sensitive—and the product does not always arrive when guaranteed.  I’ve had suppliers that were aware of this issue and did nothing but say,</w:t>
      </w:r>
      <w:r w:rsidR="003D649B">
        <w:rPr>
          <w:rFonts w:eastAsia="Times New Roman" w:cstheme="minorHAnsi"/>
          <w:sz w:val="24"/>
          <w:szCs w:val="24"/>
        </w:rPr>
        <w:t xml:space="preserve"> ‘</w:t>
      </w:r>
      <w:r w:rsidRPr="00A145A1">
        <w:rPr>
          <w:rFonts w:eastAsia="Times New Roman" w:cstheme="minorHAnsi"/>
          <w:sz w:val="24"/>
          <w:szCs w:val="24"/>
        </w:rPr>
        <w:t>we’ll send you another one</w:t>
      </w:r>
      <w:r w:rsidR="003D649B">
        <w:rPr>
          <w:rFonts w:eastAsia="Times New Roman" w:cstheme="minorHAnsi"/>
          <w:sz w:val="24"/>
          <w:szCs w:val="24"/>
        </w:rPr>
        <w:t>,’</w:t>
      </w:r>
      <w:r w:rsidRPr="00A145A1">
        <w:rPr>
          <w:rFonts w:eastAsia="Times New Roman" w:cstheme="minorHAnsi"/>
          <w:sz w:val="24"/>
          <w:szCs w:val="24"/>
        </w:rPr>
        <w:t xml:space="preserve"> which puts the laundry in a bad position with their customers and erodes the operator/supplier relationship.</w:t>
      </w:r>
      <w:r w:rsidR="00A145A1" w:rsidRPr="00A145A1">
        <w:rPr>
          <w:rFonts w:eastAsia="Times New Roman" w:cstheme="minorHAnsi"/>
          <w:sz w:val="24"/>
          <w:szCs w:val="24"/>
        </w:rPr>
        <w:t>”</w:t>
      </w:r>
      <w:r w:rsidRPr="00A145A1">
        <w:rPr>
          <w:rFonts w:eastAsia="Times New Roman" w:cstheme="minorHAnsi"/>
          <w:sz w:val="24"/>
          <w:szCs w:val="24"/>
        </w:rPr>
        <w:t xml:space="preserve">   </w:t>
      </w:r>
    </w:p>
    <w:p w:rsidR="00A145A1" w:rsidRDefault="00A145A1" w:rsidP="00A145A1">
      <w:pPr>
        <w:spacing w:before="100" w:beforeAutospacing="1" w:after="100" w:afterAutospacing="1" w:line="240" w:lineRule="auto"/>
        <w:ind w:left="360"/>
        <w:rPr>
          <w:rFonts w:eastAsia="Times New Roman" w:cstheme="minorHAnsi"/>
          <w:sz w:val="24"/>
          <w:szCs w:val="24"/>
        </w:rPr>
      </w:pPr>
      <w:r w:rsidRPr="00F773CF">
        <w:rPr>
          <w:rFonts w:eastAsia="Times New Roman" w:cstheme="minorHAnsi"/>
          <w:b/>
          <w:sz w:val="24"/>
          <w:szCs w:val="24"/>
        </w:rPr>
        <w:t>Charles Berge</w:t>
      </w:r>
      <w:r>
        <w:rPr>
          <w:rFonts w:eastAsia="Times New Roman" w:cstheme="minorHAnsi"/>
          <w:sz w:val="24"/>
          <w:szCs w:val="24"/>
        </w:rPr>
        <w:t xml:space="preserve"> earned his customer service pedigree in his years with </w:t>
      </w:r>
      <w:proofErr w:type="spellStart"/>
      <w:r>
        <w:rPr>
          <w:rFonts w:eastAsia="Times New Roman" w:cstheme="minorHAnsi"/>
          <w:sz w:val="24"/>
          <w:szCs w:val="24"/>
        </w:rPr>
        <w:t>Aramark</w:t>
      </w:r>
      <w:proofErr w:type="spellEnd"/>
      <w:r>
        <w:rPr>
          <w:rFonts w:eastAsia="Times New Roman" w:cstheme="minorHAnsi"/>
          <w:sz w:val="24"/>
          <w:szCs w:val="24"/>
        </w:rPr>
        <w:t>, the acknowledged industry leader in uniform rentals.  Today, he serves as President &amp; General Manager of Shared Hospital Services, one of the nation’s leading textile maintenance and linen providers in the healthcare industry.</w:t>
      </w:r>
      <w:r w:rsidR="00B35E1D">
        <w:rPr>
          <w:rFonts w:eastAsia="Times New Roman" w:cstheme="minorHAnsi"/>
          <w:sz w:val="24"/>
          <w:szCs w:val="24"/>
        </w:rPr>
        <w:t xml:space="preserve">  </w:t>
      </w:r>
    </w:p>
    <w:p w:rsidR="00B35E1D" w:rsidRPr="0045155A" w:rsidRDefault="00B35E1D" w:rsidP="00B35E1D">
      <w:pPr>
        <w:pStyle w:val="NormalWeb"/>
        <w:ind w:left="360"/>
        <w:rPr>
          <w:rFonts w:asciiTheme="minorHAnsi" w:hAnsiTheme="minorHAnsi" w:cstheme="minorHAnsi"/>
        </w:rPr>
      </w:pPr>
      <w:r w:rsidRPr="0045155A">
        <w:rPr>
          <w:rFonts w:asciiTheme="minorHAnsi" w:hAnsiTheme="minorHAnsi" w:cstheme="minorHAnsi"/>
        </w:rPr>
        <w:t>“What I appreciate is a supplier that delivers as promised.  I have a textile supplier that delivers great customer service each and every time.  The orders are packed properly, paperwork is accurate, and they communicate when there is an issue.  As an operator I don’t like surprises, and they make my job easier.</w:t>
      </w:r>
    </w:p>
    <w:p w:rsidR="00B35E1D" w:rsidRPr="0045155A" w:rsidRDefault="00B35E1D" w:rsidP="00B35E1D">
      <w:pPr>
        <w:pStyle w:val="NormalWeb"/>
        <w:ind w:left="360"/>
        <w:rPr>
          <w:rFonts w:asciiTheme="minorHAnsi" w:hAnsiTheme="minorHAnsi" w:cstheme="minorHAnsi"/>
        </w:rPr>
      </w:pPr>
    </w:p>
    <w:p w:rsidR="00B35E1D" w:rsidRDefault="00B35E1D" w:rsidP="00B35E1D">
      <w:pPr>
        <w:pStyle w:val="NormalWeb"/>
        <w:ind w:left="360"/>
        <w:rPr>
          <w:rFonts w:asciiTheme="minorHAnsi" w:hAnsiTheme="minorHAnsi" w:cstheme="minorHAnsi"/>
        </w:rPr>
      </w:pPr>
      <w:r w:rsidRPr="0045155A">
        <w:rPr>
          <w:rFonts w:asciiTheme="minorHAnsi" w:hAnsiTheme="minorHAnsi" w:cstheme="minorHAnsi"/>
        </w:rPr>
        <w:t xml:space="preserve">“Conversely, I have had a textile supplier that, quite frankly, couldn’t get a delivery right.  They were continually sending the wrong product and there was never any communication with them </w:t>
      </w:r>
      <w:r w:rsidR="003D649B">
        <w:rPr>
          <w:rFonts w:asciiTheme="minorHAnsi" w:hAnsiTheme="minorHAnsi" w:cstheme="minorHAnsi"/>
        </w:rPr>
        <w:t>unless</w:t>
      </w:r>
      <w:r w:rsidRPr="0045155A">
        <w:rPr>
          <w:rFonts w:asciiTheme="minorHAnsi" w:hAnsiTheme="minorHAnsi" w:cstheme="minorHAnsi"/>
        </w:rPr>
        <w:t xml:space="preserve"> I initiated it.  Usually, I didn’t discover </w:t>
      </w:r>
      <w:r w:rsidR="003D649B">
        <w:rPr>
          <w:rFonts w:asciiTheme="minorHAnsi" w:hAnsiTheme="minorHAnsi" w:cstheme="minorHAnsi"/>
        </w:rPr>
        <w:t>these errors</w:t>
      </w:r>
      <w:r w:rsidRPr="0045155A">
        <w:rPr>
          <w:rFonts w:asciiTheme="minorHAnsi" w:hAnsiTheme="minorHAnsi" w:cstheme="minorHAnsi"/>
        </w:rPr>
        <w:t xml:space="preserve"> until we received the delivery or after the product had been unpacked and stored.  This would create billing issues as well, which is an even bigger headache.  Eventually, I addressed these </w:t>
      </w:r>
      <w:r w:rsidR="003D649B">
        <w:rPr>
          <w:rFonts w:asciiTheme="minorHAnsi" w:hAnsiTheme="minorHAnsi" w:cstheme="minorHAnsi"/>
        </w:rPr>
        <w:t>matter</w:t>
      </w:r>
      <w:r w:rsidRPr="0045155A">
        <w:rPr>
          <w:rFonts w:asciiTheme="minorHAnsi" w:hAnsiTheme="minorHAnsi" w:cstheme="minorHAnsi"/>
        </w:rPr>
        <w:t>s in writing and, ultimately, we discontinued purchases from them.”</w:t>
      </w:r>
    </w:p>
    <w:p w:rsidR="00F65363" w:rsidRDefault="00F65363" w:rsidP="00B35E1D">
      <w:pPr>
        <w:pStyle w:val="NormalWeb"/>
        <w:ind w:left="360"/>
        <w:rPr>
          <w:rFonts w:asciiTheme="minorHAnsi" w:hAnsiTheme="minorHAnsi" w:cstheme="minorHAnsi"/>
        </w:rPr>
      </w:pPr>
    </w:p>
    <w:p w:rsidR="00F65363" w:rsidRPr="00AE6ADD" w:rsidRDefault="00F65363" w:rsidP="00F65363">
      <w:pPr>
        <w:ind w:firstLine="360"/>
        <w:rPr>
          <w:rFonts w:eastAsia="Times New Roman" w:cstheme="minorHAnsi"/>
          <w:b/>
          <w:sz w:val="28"/>
          <w:szCs w:val="28"/>
        </w:rPr>
      </w:pPr>
      <w:r>
        <w:rPr>
          <w:rFonts w:eastAsia="Times New Roman" w:cstheme="minorHAnsi"/>
          <w:b/>
          <w:sz w:val="28"/>
          <w:szCs w:val="28"/>
        </w:rPr>
        <w:t>Where in the world is my order?</w:t>
      </w:r>
    </w:p>
    <w:p w:rsidR="00B35E1D" w:rsidRDefault="0045155A" w:rsidP="00F65363">
      <w:pPr>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Widely acknowledged by our panel of professionals is that modern-day tracking provided by shipping companies –from the U.S. Postal Service to UPS, FedEx and other providers—has largely eliminated the mystery of where vital shipments may be or when they will arrive.</w:t>
      </w:r>
    </w:p>
    <w:p w:rsidR="0045155A" w:rsidRDefault="0045155A" w:rsidP="00A145A1">
      <w:pPr>
        <w:spacing w:before="100" w:beforeAutospacing="1" w:after="100" w:afterAutospacing="1" w:line="240" w:lineRule="auto"/>
        <w:ind w:left="360"/>
        <w:rPr>
          <w:rFonts w:eastAsia="Times New Roman" w:cstheme="minorHAnsi"/>
          <w:sz w:val="24"/>
          <w:szCs w:val="24"/>
        </w:rPr>
      </w:pPr>
      <w:r w:rsidRPr="00915104">
        <w:rPr>
          <w:rFonts w:eastAsia="Times New Roman" w:cstheme="minorHAnsi"/>
          <w:b/>
          <w:sz w:val="24"/>
          <w:szCs w:val="24"/>
        </w:rPr>
        <w:t>Bill Mann</w:t>
      </w:r>
      <w:r>
        <w:rPr>
          <w:rFonts w:eastAsia="Times New Roman" w:cstheme="minorHAnsi"/>
          <w:sz w:val="24"/>
          <w:szCs w:val="24"/>
        </w:rPr>
        <w:t>:  “Yes, today’s technology has largely solved these issues.”</w:t>
      </w:r>
    </w:p>
    <w:p w:rsidR="0045155A" w:rsidRDefault="0045155A" w:rsidP="00A145A1">
      <w:pPr>
        <w:spacing w:before="100" w:beforeAutospacing="1" w:after="100" w:afterAutospacing="1" w:line="240" w:lineRule="auto"/>
        <w:ind w:left="360"/>
        <w:rPr>
          <w:rFonts w:eastAsia="Times New Roman" w:cstheme="minorHAnsi"/>
          <w:sz w:val="24"/>
          <w:szCs w:val="24"/>
        </w:rPr>
      </w:pPr>
      <w:r w:rsidRPr="00915104">
        <w:rPr>
          <w:rFonts w:eastAsia="Times New Roman" w:cstheme="minorHAnsi"/>
          <w:b/>
          <w:sz w:val="24"/>
          <w:szCs w:val="24"/>
        </w:rPr>
        <w:t xml:space="preserve">Carey </w:t>
      </w:r>
      <w:proofErr w:type="spellStart"/>
      <w:r w:rsidRPr="00915104">
        <w:rPr>
          <w:rFonts w:eastAsia="Times New Roman" w:cstheme="minorHAnsi"/>
          <w:b/>
          <w:sz w:val="24"/>
          <w:szCs w:val="24"/>
        </w:rPr>
        <w:t>Scurria</w:t>
      </w:r>
      <w:proofErr w:type="spellEnd"/>
      <w:r w:rsidRPr="0045155A">
        <w:rPr>
          <w:rFonts w:eastAsia="Times New Roman" w:cstheme="minorHAnsi"/>
          <w:sz w:val="24"/>
          <w:szCs w:val="24"/>
        </w:rPr>
        <w:t>:  “However, once a product is shipped, everyone tends to forget about it, assuming it’s going to find its way to the right address, right person, at the right time.  It’s usually not until the customer calls and says</w:t>
      </w:r>
      <w:r w:rsidR="00E21F2D">
        <w:rPr>
          <w:rFonts w:eastAsia="Times New Roman" w:cstheme="minorHAnsi"/>
          <w:sz w:val="24"/>
          <w:szCs w:val="24"/>
        </w:rPr>
        <w:t>,</w:t>
      </w:r>
      <w:r w:rsidR="00587CE9">
        <w:rPr>
          <w:rFonts w:eastAsia="Times New Roman" w:cstheme="minorHAnsi"/>
          <w:sz w:val="24"/>
          <w:szCs w:val="24"/>
        </w:rPr>
        <w:t xml:space="preserve"> “W</w:t>
      </w:r>
      <w:r w:rsidRPr="0045155A">
        <w:rPr>
          <w:rFonts w:eastAsia="Times New Roman" w:cstheme="minorHAnsi"/>
          <w:sz w:val="24"/>
          <w:szCs w:val="24"/>
        </w:rPr>
        <w:t>here’s my order</w:t>
      </w:r>
      <w:r w:rsidR="00E21F2D">
        <w:rPr>
          <w:rFonts w:eastAsia="Times New Roman" w:cstheme="minorHAnsi"/>
          <w:sz w:val="24"/>
          <w:szCs w:val="24"/>
        </w:rPr>
        <w:t>?</w:t>
      </w:r>
      <w:r w:rsidRPr="0045155A">
        <w:rPr>
          <w:rFonts w:eastAsia="Times New Roman" w:cstheme="minorHAnsi"/>
          <w:sz w:val="24"/>
          <w:szCs w:val="24"/>
        </w:rPr>
        <w:t>” that anyone realizes that something is wrong.  If something goes missing, that’s when you find out what service culture the supplier has and what their commitment is to its customers.”</w:t>
      </w:r>
    </w:p>
    <w:p w:rsidR="00BF6F72" w:rsidRDefault="00BF6F72" w:rsidP="00A145A1">
      <w:pPr>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lastRenderedPageBreak/>
        <w:t>With regard to delivery of parts or equipment, shipping and tracking may only be secondary concerns.  Matters of availability, fulfillment and quality of goods are all variables, especially when ordering from overseas suppliers.</w:t>
      </w:r>
    </w:p>
    <w:p w:rsidR="00BF6F72" w:rsidRDefault="00BF6F72" w:rsidP="00BF6F72">
      <w:pPr>
        <w:ind w:left="360"/>
        <w:rPr>
          <w:rFonts w:cstheme="minorHAnsi"/>
          <w:sz w:val="24"/>
          <w:szCs w:val="24"/>
        </w:rPr>
      </w:pPr>
      <w:r w:rsidRPr="00BF6F72">
        <w:rPr>
          <w:rFonts w:cstheme="minorHAnsi"/>
          <w:sz w:val="24"/>
          <w:szCs w:val="24"/>
        </w:rPr>
        <w:t xml:space="preserve">Is the service better from a </w:t>
      </w:r>
      <w:r>
        <w:rPr>
          <w:rFonts w:cstheme="minorHAnsi"/>
          <w:sz w:val="24"/>
          <w:szCs w:val="24"/>
        </w:rPr>
        <w:t xml:space="preserve">U.S. company’s </w:t>
      </w:r>
      <w:r w:rsidRPr="00BF6F72">
        <w:rPr>
          <w:rFonts w:cstheme="minorHAnsi"/>
          <w:sz w:val="24"/>
          <w:szCs w:val="24"/>
        </w:rPr>
        <w:t>dealer network v</w:t>
      </w:r>
      <w:r w:rsidR="00915104">
        <w:rPr>
          <w:rFonts w:cstheme="minorHAnsi"/>
          <w:sz w:val="24"/>
          <w:szCs w:val="24"/>
        </w:rPr>
        <w:t>ersus</w:t>
      </w:r>
      <w:r w:rsidRPr="00BF6F72">
        <w:rPr>
          <w:rFonts w:cstheme="minorHAnsi"/>
          <w:sz w:val="24"/>
          <w:szCs w:val="24"/>
        </w:rPr>
        <w:t xml:space="preserve"> a national office of an international supplier based </w:t>
      </w:r>
      <w:r w:rsidR="00915104">
        <w:rPr>
          <w:rFonts w:cstheme="minorHAnsi"/>
          <w:sz w:val="24"/>
          <w:szCs w:val="24"/>
        </w:rPr>
        <w:t>here in the States</w:t>
      </w:r>
      <w:r w:rsidRPr="00BF6F72">
        <w:rPr>
          <w:rFonts w:cstheme="minorHAnsi"/>
          <w:sz w:val="24"/>
          <w:szCs w:val="24"/>
        </w:rPr>
        <w:t>?</w:t>
      </w:r>
    </w:p>
    <w:p w:rsidR="00915104" w:rsidRPr="00915104" w:rsidRDefault="00915104" w:rsidP="00915104">
      <w:pPr>
        <w:spacing w:before="100" w:beforeAutospacing="1" w:after="100" w:afterAutospacing="1" w:line="240" w:lineRule="auto"/>
        <w:ind w:left="360"/>
        <w:rPr>
          <w:rFonts w:eastAsia="Times New Roman" w:cstheme="minorHAnsi"/>
          <w:sz w:val="24"/>
          <w:szCs w:val="24"/>
        </w:rPr>
      </w:pPr>
      <w:r w:rsidRPr="00915104">
        <w:rPr>
          <w:rFonts w:eastAsia="Times New Roman" w:cstheme="minorHAnsi"/>
          <w:b/>
          <w:sz w:val="24"/>
          <w:szCs w:val="24"/>
        </w:rPr>
        <w:t>Bill Mann</w:t>
      </w:r>
      <w:r w:rsidRPr="00915104">
        <w:rPr>
          <w:rFonts w:eastAsia="Times New Roman" w:cstheme="minorHAnsi"/>
          <w:sz w:val="24"/>
          <w:szCs w:val="24"/>
        </w:rPr>
        <w:t xml:space="preserve">:  “When I was in business, I used both direct suppliers and distributors.  My decisions were based on the individual representatives with whom I dealt and on my analysis of </w:t>
      </w:r>
      <w:r>
        <w:rPr>
          <w:rFonts w:eastAsia="Times New Roman" w:cstheme="minorHAnsi"/>
          <w:sz w:val="24"/>
          <w:szCs w:val="24"/>
        </w:rPr>
        <w:t xml:space="preserve">actual </w:t>
      </w:r>
      <w:r w:rsidRPr="00915104">
        <w:rPr>
          <w:rFonts w:eastAsia="Times New Roman" w:cstheme="minorHAnsi"/>
          <w:sz w:val="24"/>
          <w:szCs w:val="24"/>
        </w:rPr>
        <w:t>costs.”</w:t>
      </w:r>
    </w:p>
    <w:p w:rsidR="00915104" w:rsidRPr="00915104" w:rsidRDefault="00915104" w:rsidP="00915104">
      <w:pPr>
        <w:pStyle w:val="NormalWeb"/>
        <w:ind w:left="360"/>
        <w:rPr>
          <w:rFonts w:asciiTheme="minorHAnsi" w:hAnsiTheme="minorHAnsi" w:cstheme="minorHAnsi"/>
        </w:rPr>
      </w:pPr>
      <w:r w:rsidRPr="00915104">
        <w:rPr>
          <w:rFonts w:asciiTheme="minorHAnsi" w:eastAsia="Times New Roman" w:hAnsiTheme="minorHAnsi" w:cstheme="minorHAnsi"/>
          <w:b/>
        </w:rPr>
        <w:t>Charles Berge:  “</w:t>
      </w:r>
      <w:r w:rsidRPr="00915104">
        <w:rPr>
          <w:rFonts w:asciiTheme="minorHAnsi" w:hAnsiTheme="minorHAnsi" w:cstheme="minorHAnsi"/>
        </w:rPr>
        <w:t>In my operation, I utilize both U.S and International equipment suppliers, and weighing the pros and cons, I wouldn’t hesitate to order from an international equipment supplier.  My experience has shown better service and parts availability, actually, from the international suppliers.”</w:t>
      </w:r>
    </w:p>
    <w:p w:rsidR="00915104" w:rsidRPr="00915104" w:rsidRDefault="00915104" w:rsidP="00915104">
      <w:pPr>
        <w:pStyle w:val="NormalWeb"/>
        <w:ind w:left="360"/>
        <w:rPr>
          <w:rFonts w:asciiTheme="minorHAnsi" w:hAnsiTheme="minorHAnsi" w:cstheme="minorHAnsi"/>
        </w:rPr>
      </w:pPr>
      <w:r w:rsidRPr="00915104">
        <w:rPr>
          <w:rFonts w:asciiTheme="minorHAnsi" w:eastAsia="Times New Roman" w:hAnsiTheme="minorHAnsi" w:cstheme="minorHAnsi"/>
        </w:rPr>
        <w:t> </w:t>
      </w:r>
    </w:p>
    <w:p w:rsidR="00915104" w:rsidRDefault="00915104" w:rsidP="00915104">
      <w:pPr>
        <w:ind w:left="360"/>
        <w:rPr>
          <w:rFonts w:eastAsia="Times New Roman" w:cstheme="minorHAnsi"/>
          <w:sz w:val="24"/>
          <w:szCs w:val="24"/>
        </w:rPr>
      </w:pPr>
      <w:r w:rsidRPr="00915104">
        <w:rPr>
          <w:rFonts w:eastAsia="Times New Roman" w:cstheme="minorHAnsi"/>
          <w:b/>
          <w:sz w:val="24"/>
          <w:szCs w:val="24"/>
        </w:rPr>
        <w:t xml:space="preserve">Carey </w:t>
      </w:r>
      <w:proofErr w:type="spellStart"/>
      <w:r w:rsidRPr="00915104">
        <w:rPr>
          <w:rFonts w:eastAsia="Times New Roman" w:cstheme="minorHAnsi"/>
          <w:b/>
          <w:sz w:val="24"/>
          <w:szCs w:val="24"/>
        </w:rPr>
        <w:t>Scurria</w:t>
      </w:r>
      <w:proofErr w:type="spellEnd"/>
      <w:r w:rsidRPr="00915104">
        <w:rPr>
          <w:rFonts w:eastAsia="Times New Roman" w:cstheme="minorHAnsi"/>
          <w:sz w:val="24"/>
          <w:szCs w:val="24"/>
        </w:rPr>
        <w:t xml:space="preserve">:  “Building good relationships with suppliers so that they understand the laundry’s needs and expectations is paramount.  An understanding of what parts and service a laundry can get, anticipated delivery time and emergency contingencies are part of the decision for selecting </w:t>
      </w:r>
      <w:r w:rsidRPr="00915104">
        <w:rPr>
          <w:rFonts w:eastAsia="Times New Roman" w:cstheme="minorHAnsi"/>
          <w:i/>
          <w:sz w:val="24"/>
          <w:szCs w:val="24"/>
        </w:rPr>
        <w:t>any</w:t>
      </w:r>
      <w:r w:rsidRPr="00915104">
        <w:rPr>
          <w:rFonts w:eastAsia="Times New Roman" w:cstheme="minorHAnsi"/>
          <w:sz w:val="24"/>
          <w:szCs w:val="24"/>
        </w:rPr>
        <w:t xml:space="preserve"> supplier, domestic or international.”  </w:t>
      </w:r>
    </w:p>
    <w:p w:rsidR="00F65363" w:rsidRPr="00F65363" w:rsidRDefault="00F65363" w:rsidP="00F65363">
      <w:pPr>
        <w:ind w:firstLine="360"/>
        <w:rPr>
          <w:rFonts w:eastAsia="Times New Roman" w:cstheme="minorHAnsi"/>
          <w:b/>
          <w:sz w:val="28"/>
          <w:szCs w:val="28"/>
        </w:rPr>
      </w:pPr>
      <w:r>
        <w:rPr>
          <w:rFonts w:eastAsia="Times New Roman" w:cstheme="minorHAnsi"/>
          <w:b/>
          <w:sz w:val="28"/>
          <w:szCs w:val="28"/>
        </w:rPr>
        <w:t>From the Help Desk</w:t>
      </w:r>
    </w:p>
    <w:p w:rsidR="00915104" w:rsidRDefault="00915104" w:rsidP="00915104">
      <w:pPr>
        <w:ind w:left="360"/>
        <w:rPr>
          <w:rFonts w:eastAsia="Times New Roman" w:cstheme="minorHAnsi"/>
          <w:sz w:val="24"/>
          <w:szCs w:val="24"/>
        </w:rPr>
      </w:pPr>
      <w:r w:rsidRPr="00915104">
        <w:rPr>
          <w:rFonts w:eastAsia="Times New Roman" w:cstheme="minorHAnsi"/>
          <w:sz w:val="24"/>
          <w:szCs w:val="24"/>
        </w:rPr>
        <w:t xml:space="preserve">Of course, </w:t>
      </w:r>
      <w:r>
        <w:rPr>
          <w:rFonts w:eastAsia="Times New Roman" w:cstheme="minorHAnsi"/>
          <w:sz w:val="24"/>
          <w:szCs w:val="24"/>
        </w:rPr>
        <w:t>hand-in-hand with parts</w:t>
      </w:r>
      <w:r w:rsidR="00F50E0F">
        <w:rPr>
          <w:rFonts w:eastAsia="Times New Roman" w:cstheme="minorHAnsi"/>
          <w:sz w:val="24"/>
          <w:szCs w:val="24"/>
        </w:rPr>
        <w:t>’</w:t>
      </w:r>
      <w:r>
        <w:rPr>
          <w:rFonts w:eastAsia="Times New Roman" w:cstheme="minorHAnsi"/>
          <w:sz w:val="24"/>
          <w:szCs w:val="24"/>
        </w:rPr>
        <w:t xml:space="preserve"> availability and </w:t>
      </w:r>
      <w:r w:rsidR="00F50E0F">
        <w:rPr>
          <w:rFonts w:eastAsia="Times New Roman" w:cstheme="minorHAnsi"/>
          <w:sz w:val="24"/>
          <w:szCs w:val="24"/>
        </w:rPr>
        <w:t xml:space="preserve">timely fulfillment are matters of service.  </w:t>
      </w:r>
      <w:r w:rsidR="00DF6066">
        <w:rPr>
          <w:rFonts w:eastAsia="Times New Roman" w:cstheme="minorHAnsi"/>
          <w:sz w:val="24"/>
          <w:szCs w:val="24"/>
        </w:rPr>
        <w:t>If</w:t>
      </w:r>
      <w:r w:rsidR="00F50E0F">
        <w:rPr>
          <w:rFonts w:eastAsia="Times New Roman" w:cstheme="minorHAnsi"/>
          <w:sz w:val="24"/>
          <w:szCs w:val="24"/>
        </w:rPr>
        <w:t xml:space="preserve"> a machine or a system crashes, the clock starts ticking, customers begin calling, and an operator’s bottom line starts eroding.</w:t>
      </w:r>
    </w:p>
    <w:p w:rsidR="00F50E0F" w:rsidRDefault="00DF6066" w:rsidP="00915104">
      <w:pPr>
        <w:ind w:left="360"/>
        <w:rPr>
          <w:rFonts w:eastAsia="Times New Roman" w:cstheme="minorHAnsi"/>
          <w:sz w:val="24"/>
          <w:szCs w:val="24"/>
        </w:rPr>
      </w:pPr>
      <w:r>
        <w:rPr>
          <w:rFonts w:eastAsia="Times New Roman" w:cstheme="minorHAnsi"/>
          <w:sz w:val="24"/>
          <w:szCs w:val="24"/>
        </w:rPr>
        <w:t>When questions are raised about the prompt scheduling and dispatch of service people, reactions are mixed.</w:t>
      </w:r>
    </w:p>
    <w:p w:rsidR="00DF6066" w:rsidRPr="00DF6066" w:rsidRDefault="00DF6066" w:rsidP="00DF6066">
      <w:pPr>
        <w:pStyle w:val="NormalWeb"/>
        <w:ind w:left="360"/>
        <w:rPr>
          <w:rFonts w:asciiTheme="minorHAnsi" w:hAnsiTheme="minorHAnsi" w:cstheme="minorHAnsi"/>
        </w:rPr>
      </w:pPr>
      <w:r w:rsidRPr="00915104">
        <w:rPr>
          <w:rFonts w:asciiTheme="minorHAnsi" w:eastAsia="Times New Roman" w:hAnsiTheme="minorHAnsi" w:cstheme="minorHAnsi"/>
          <w:b/>
        </w:rPr>
        <w:t xml:space="preserve">Charles Berge:  </w:t>
      </w:r>
      <w:r w:rsidRPr="00DF6066">
        <w:rPr>
          <w:rFonts w:asciiTheme="minorHAnsi" w:eastAsia="Times New Roman" w:hAnsiTheme="minorHAnsi" w:cstheme="minorHAnsi"/>
        </w:rPr>
        <w:t xml:space="preserve">“No!  There </w:t>
      </w:r>
      <w:r w:rsidRPr="00DF6066">
        <w:rPr>
          <w:rFonts w:asciiTheme="minorHAnsi" w:hAnsiTheme="minorHAnsi" w:cstheme="minorHAnsi"/>
        </w:rPr>
        <w:t xml:space="preserve">are not enough field service people to take care of problems when they arise or to train laundry staff on machines that have been purchased.  This is an ongoing issue in the laundry industry regardless of whether the provider is U.S.-based or international.   </w:t>
      </w:r>
      <w:proofErr w:type="gramStart"/>
      <w:r w:rsidRPr="00DF6066">
        <w:rPr>
          <w:rFonts w:asciiTheme="minorHAnsi" w:hAnsiTheme="minorHAnsi" w:cstheme="minorHAnsi"/>
        </w:rPr>
        <w:t>H</w:t>
      </w:r>
      <w:r w:rsidR="001E6D70">
        <w:rPr>
          <w:rFonts w:asciiTheme="minorHAnsi" w:hAnsiTheme="minorHAnsi" w:cstheme="minorHAnsi"/>
        </w:rPr>
        <w:t xml:space="preserve">aving </w:t>
      </w:r>
      <w:r w:rsidRPr="00DF6066">
        <w:rPr>
          <w:rFonts w:asciiTheme="minorHAnsi" w:hAnsiTheme="minorHAnsi" w:cstheme="minorHAnsi"/>
        </w:rPr>
        <w:t>said that</w:t>
      </w:r>
      <w:r w:rsidR="001E6D70">
        <w:rPr>
          <w:rFonts w:asciiTheme="minorHAnsi" w:hAnsiTheme="minorHAnsi" w:cstheme="minorHAnsi"/>
        </w:rPr>
        <w:t xml:space="preserve">, </w:t>
      </w:r>
      <w:r w:rsidRPr="00DF6066">
        <w:rPr>
          <w:rFonts w:asciiTheme="minorHAnsi" w:hAnsiTheme="minorHAnsi" w:cstheme="minorHAnsi"/>
        </w:rPr>
        <w:t>my experience is that I have seen better-trained service reps from the international suppliers.</w:t>
      </w:r>
      <w:proofErr w:type="gramEnd"/>
    </w:p>
    <w:p w:rsidR="00DF6066" w:rsidRPr="00DF6066" w:rsidRDefault="00DF6066" w:rsidP="00DF6066">
      <w:pPr>
        <w:pStyle w:val="NormalWeb"/>
        <w:ind w:left="360"/>
        <w:rPr>
          <w:rFonts w:asciiTheme="minorHAnsi" w:hAnsiTheme="minorHAnsi" w:cstheme="minorHAnsi"/>
        </w:rPr>
      </w:pPr>
    </w:p>
    <w:p w:rsidR="00DF6066" w:rsidRPr="00DF6066" w:rsidRDefault="00DF6066" w:rsidP="00DF6066">
      <w:pPr>
        <w:pStyle w:val="NormalWeb"/>
        <w:ind w:left="360"/>
        <w:rPr>
          <w:rFonts w:asciiTheme="minorHAnsi" w:hAnsiTheme="minorHAnsi" w:cstheme="minorHAnsi"/>
        </w:rPr>
      </w:pPr>
      <w:r w:rsidRPr="00DF6066">
        <w:rPr>
          <w:rFonts w:asciiTheme="minorHAnsi" w:hAnsiTheme="minorHAnsi" w:cstheme="minorHAnsi"/>
        </w:rPr>
        <w:t>“Many of the equipment manufacturers sell service contracts of which I am a big fan. The problem with them is getting the manufacturer to commit to the service dates even after they have been scheduled.  This is an issue that has to be addressed by the manufacturers in the immediate future.”</w:t>
      </w:r>
    </w:p>
    <w:p w:rsidR="00DF6066" w:rsidRDefault="00DF6066" w:rsidP="00DF6066">
      <w:pPr>
        <w:pStyle w:val="NormalWeb"/>
        <w:ind w:left="360"/>
        <w:rPr>
          <w:color w:val="000000"/>
        </w:rPr>
      </w:pPr>
    </w:p>
    <w:p w:rsidR="00DF6066" w:rsidRDefault="001E6D70" w:rsidP="00915104">
      <w:pPr>
        <w:ind w:left="360"/>
        <w:rPr>
          <w:rFonts w:eastAsia="Times New Roman" w:cstheme="minorHAnsi"/>
          <w:sz w:val="24"/>
          <w:szCs w:val="24"/>
        </w:rPr>
      </w:pPr>
      <w:r w:rsidRPr="00915104">
        <w:rPr>
          <w:rFonts w:eastAsia="Times New Roman" w:cstheme="minorHAnsi"/>
          <w:b/>
          <w:sz w:val="24"/>
          <w:szCs w:val="24"/>
        </w:rPr>
        <w:t>Bill Mann</w:t>
      </w:r>
      <w:r w:rsidRPr="00915104">
        <w:rPr>
          <w:rFonts w:eastAsia="Times New Roman" w:cstheme="minorHAnsi"/>
          <w:sz w:val="24"/>
          <w:szCs w:val="24"/>
        </w:rPr>
        <w:t>:  “</w:t>
      </w:r>
      <w:r>
        <w:rPr>
          <w:rFonts w:eastAsia="Times New Roman" w:cstheme="minorHAnsi"/>
          <w:sz w:val="24"/>
          <w:szCs w:val="24"/>
        </w:rPr>
        <w:t xml:space="preserve">My experience has been </w:t>
      </w:r>
      <w:r w:rsidR="00622A86">
        <w:rPr>
          <w:rFonts w:eastAsia="Times New Roman" w:cstheme="minorHAnsi"/>
          <w:sz w:val="24"/>
          <w:szCs w:val="24"/>
        </w:rPr>
        <w:t>‘</w:t>
      </w:r>
      <w:r>
        <w:rPr>
          <w:rFonts w:eastAsia="Times New Roman" w:cstheme="minorHAnsi"/>
          <w:sz w:val="24"/>
          <w:szCs w:val="24"/>
        </w:rPr>
        <w:t>yes’—service, scheduling and personnel have been satisfactory.</w:t>
      </w:r>
    </w:p>
    <w:p w:rsidR="001E6D70" w:rsidRDefault="001E6D70" w:rsidP="001E6D70">
      <w:pPr>
        <w:spacing w:before="100" w:beforeAutospacing="1" w:after="100" w:afterAutospacing="1" w:line="240" w:lineRule="auto"/>
        <w:ind w:left="360"/>
        <w:rPr>
          <w:rFonts w:eastAsia="Times New Roman" w:cstheme="minorHAnsi"/>
          <w:sz w:val="24"/>
          <w:szCs w:val="24"/>
        </w:rPr>
      </w:pPr>
      <w:r w:rsidRPr="00915104">
        <w:rPr>
          <w:rFonts w:eastAsia="Times New Roman" w:cstheme="minorHAnsi"/>
          <w:b/>
          <w:sz w:val="24"/>
          <w:szCs w:val="24"/>
        </w:rPr>
        <w:lastRenderedPageBreak/>
        <w:t xml:space="preserve">Carey </w:t>
      </w:r>
      <w:proofErr w:type="spellStart"/>
      <w:r w:rsidRPr="00915104">
        <w:rPr>
          <w:rFonts w:eastAsia="Times New Roman" w:cstheme="minorHAnsi"/>
          <w:b/>
          <w:sz w:val="24"/>
          <w:szCs w:val="24"/>
        </w:rPr>
        <w:t>Scurria</w:t>
      </w:r>
      <w:proofErr w:type="spellEnd"/>
      <w:r w:rsidRPr="00915104">
        <w:rPr>
          <w:rFonts w:eastAsia="Times New Roman" w:cstheme="minorHAnsi"/>
          <w:sz w:val="24"/>
          <w:szCs w:val="24"/>
        </w:rPr>
        <w:t>:  “</w:t>
      </w:r>
      <w:r w:rsidRPr="001E6D70">
        <w:rPr>
          <w:rFonts w:eastAsia="Times New Roman" w:cstheme="minorHAnsi"/>
          <w:sz w:val="24"/>
          <w:szCs w:val="24"/>
        </w:rPr>
        <w:t>It depends upon the firm.  The trend for suppliers has been toward increasing coverage and reps for improved customer service to clients.”   </w:t>
      </w:r>
    </w:p>
    <w:p w:rsidR="00F65363" w:rsidRPr="00F65363" w:rsidRDefault="00E160FE" w:rsidP="00F65363">
      <w:pPr>
        <w:ind w:firstLine="360"/>
        <w:rPr>
          <w:rFonts w:eastAsia="Times New Roman" w:cstheme="minorHAnsi"/>
          <w:b/>
          <w:sz w:val="28"/>
          <w:szCs w:val="28"/>
        </w:rPr>
      </w:pPr>
      <w:r>
        <w:rPr>
          <w:rFonts w:eastAsia="Times New Roman" w:cstheme="minorHAnsi"/>
          <w:b/>
          <w:sz w:val="28"/>
          <w:szCs w:val="28"/>
        </w:rPr>
        <w:t>Go global or stay home?</w:t>
      </w:r>
    </w:p>
    <w:p w:rsidR="001E6D70" w:rsidRDefault="00622A86" w:rsidP="00915104">
      <w:pPr>
        <w:ind w:left="360"/>
        <w:rPr>
          <w:rFonts w:eastAsia="Times New Roman" w:cstheme="minorHAnsi"/>
          <w:sz w:val="24"/>
          <w:szCs w:val="24"/>
        </w:rPr>
      </w:pPr>
      <w:r>
        <w:rPr>
          <w:rFonts w:eastAsia="Times New Roman" w:cstheme="minorHAnsi"/>
          <w:sz w:val="24"/>
          <w:szCs w:val="24"/>
        </w:rPr>
        <w:t xml:space="preserve">And as we’ve touched on the topic of “domestic versus international,” a recurring question that many launderers have had </w:t>
      </w:r>
      <w:r w:rsidR="00DB3F16">
        <w:rPr>
          <w:rFonts w:eastAsia="Times New Roman" w:cstheme="minorHAnsi"/>
          <w:sz w:val="24"/>
          <w:szCs w:val="24"/>
        </w:rPr>
        <w:t>is</w:t>
      </w:r>
      <w:r>
        <w:rPr>
          <w:rFonts w:eastAsia="Times New Roman" w:cstheme="minorHAnsi"/>
          <w:sz w:val="24"/>
          <w:szCs w:val="24"/>
        </w:rPr>
        <w:t xml:space="preserve"> whether the quality of textiles from overseas suppliers rivaled th</w:t>
      </w:r>
      <w:r w:rsidR="00DB3F16">
        <w:rPr>
          <w:rFonts w:eastAsia="Times New Roman" w:cstheme="minorHAnsi"/>
          <w:sz w:val="24"/>
          <w:szCs w:val="24"/>
        </w:rPr>
        <w:t xml:space="preserve">at of U.S. products.  And, if not, does the price differential (domestic often being less expensive) warrant a foreign purchase?  To address these questions, we turned to </w:t>
      </w:r>
      <w:r w:rsidR="00DB3F16" w:rsidRPr="00DB3F16">
        <w:rPr>
          <w:rFonts w:eastAsia="Times New Roman" w:cstheme="minorHAnsi"/>
          <w:b/>
          <w:sz w:val="24"/>
          <w:szCs w:val="24"/>
        </w:rPr>
        <w:t>Andy Feldman</w:t>
      </w:r>
      <w:r w:rsidR="00DB3F16">
        <w:rPr>
          <w:rFonts w:eastAsia="Times New Roman" w:cstheme="minorHAnsi"/>
          <w:sz w:val="24"/>
          <w:szCs w:val="24"/>
        </w:rPr>
        <w:t>, VP of Sales Gravy.com, a 360-business consulting firm, and whose family has been operating Pittsburgh’</w:t>
      </w:r>
      <w:r w:rsidR="00D166BE">
        <w:rPr>
          <w:rFonts w:eastAsia="Times New Roman" w:cstheme="minorHAnsi"/>
          <w:sz w:val="24"/>
          <w:szCs w:val="24"/>
        </w:rPr>
        <w:t xml:space="preserve">s </w:t>
      </w:r>
      <w:proofErr w:type="spellStart"/>
      <w:r w:rsidR="00D166BE">
        <w:rPr>
          <w:rFonts w:eastAsia="Times New Roman" w:cstheme="minorHAnsi"/>
          <w:sz w:val="24"/>
          <w:szCs w:val="24"/>
        </w:rPr>
        <w:t>Clean</w:t>
      </w:r>
      <w:r w:rsidR="00DB3F16">
        <w:rPr>
          <w:rFonts w:eastAsia="Times New Roman" w:cstheme="minorHAnsi"/>
          <w:sz w:val="24"/>
          <w:szCs w:val="24"/>
        </w:rPr>
        <w:t>Care</w:t>
      </w:r>
      <w:proofErr w:type="spellEnd"/>
      <w:r w:rsidR="00DB3F16">
        <w:rPr>
          <w:rFonts w:eastAsia="Times New Roman" w:cstheme="minorHAnsi"/>
          <w:sz w:val="24"/>
          <w:szCs w:val="24"/>
        </w:rPr>
        <w:t xml:space="preserve"> laundry enterprise for more than 80 years</w:t>
      </w:r>
      <w:r w:rsidR="00B01C7F">
        <w:rPr>
          <w:rFonts w:eastAsia="Times New Roman" w:cstheme="minorHAnsi"/>
          <w:sz w:val="24"/>
          <w:szCs w:val="24"/>
        </w:rPr>
        <w:t>.</w:t>
      </w:r>
    </w:p>
    <w:p w:rsidR="00B01C7F" w:rsidRPr="00B01C7F" w:rsidRDefault="00B01C7F" w:rsidP="00B01C7F">
      <w:pPr>
        <w:ind w:left="360"/>
        <w:rPr>
          <w:rFonts w:cstheme="minorHAnsi"/>
          <w:sz w:val="24"/>
          <w:szCs w:val="24"/>
        </w:rPr>
      </w:pPr>
      <w:r w:rsidRPr="00B01C7F">
        <w:rPr>
          <w:rFonts w:cstheme="minorHAnsi"/>
          <w:sz w:val="24"/>
          <w:szCs w:val="24"/>
        </w:rPr>
        <w:t>“The reality of the quality of textiles –or any product—usually falls into that gap between an individual’s expectations and what they actually get—perception versus reality.  If you order what you need to get the job done, not the premier product just because it’s been touted as “top of the line,” that’s all you need.  I don’t need a Ferrari to drive from home to the office.  Keeping that philosophy in mind, I’ve never seen</w:t>
      </w:r>
      <w:r w:rsidR="00F65363">
        <w:rPr>
          <w:rFonts w:cstheme="minorHAnsi"/>
          <w:sz w:val="24"/>
          <w:szCs w:val="24"/>
        </w:rPr>
        <w:t xml:space="preserve"> that </w:t>
      </w:r>
      <w:r w:rsidRPr="00B01C7F">
        <w:rPr>
          <w:rFonts w:cstheme="minorHAnsi"/>
          <w:sz w:val="24"/>
          <w:szCs w:val="24"/>
        </w:rPr>
        <w:t xml:space="preserve">big </w:t>
      </w:r>
      <w:r w:rsidR="00F65363">
        <w:rPr>
          <w:rFonts w:cstheme="minorHAnsi"/>
          <w:sz w:val="24"/>
          <w:szCs w:val="24"/>
        </w:rPr>
        <w:t xml:space="preserve">a </w:t>
      </w:r>
      <w:r w:rsidRPr="00B01C7F">
        <w:rPr>
          <w:rFonts w:cstheme="minorHAnsi"/>
          <w:sz w:val="24"/>
          <w:szCs w:val="24"/>
        </w:rPr>
        <w:t xml:space="preserve">gap in price </w:t>
      </w:r>
      <w:r w:rsidRPr="00B01C7F">
        <w:rPr>
          <w:rFonts w:cstheme="minorHAnsi"/>
          <w:i/>
          <w:sz w:val="24"/>
          <w:szCs w:val="24"/>
        </w:rPr>
        <w:t>or</w:t>
      </w:r>
      <w:r w:rsidRPr="00B01C7F">
        <w:rPr>
          <w:rFonts w:cstheme="minorHAnsi"/>
          <w:sz w:val="24"/>
          <w:szCs w:val="24"/>
        </w:rPr>
        <w:t xml:space="preserve"> quality between domestic and imported textiles.”</w:t>
      </w:r>
    </w:p>
    <w:p w:rsidR="00B01C7F" w:rsidRPr="00B01C7F" w:rsidRDefault="00B01C7F" w:rsidP="00B01C7F">
      <w:pPr>
        <w:ind w:left="360"/>
        <w:rPr>
          <w:rFonts w:cstheme="minorHAnsi"/>
          <w:sz w:val="24"/>
          <w:szCs w:val="24"/>
        </w:rPr>
      </w:pPr>
      <w:r w:rsidRPr="00B01C7F">
        <w:rPr>
          <w:rFonts w:cstheme="minorHAnsi"/>
          <w:sz w:val="24"/>
          <w:szCs w:val="24"/>
        </w:rPr>
        <w:t xml:space="preserve">Further illustrating his point about perceived value versus sufficiency, Feldman cites a case study involving one of the top entertainment/hospitality enterprises in the world. </w:t>
      </w:r>
      <w:r w:rsidRPr="00B01C7F">
        <w:rPr>
          <w:rFonts w:cstheme="minorHAnsi"/>
          <w:color w:val="FF0000"/>
          <w:sz w:val="24"/>
          <w:szCs w:val="24"/>
        </w:rPr>
        <w:t xml:space="preserve"> (</w:t>
      </w:r>
      <w:r w:rsidRPr="00B01C7F">
        <w:rPr>
          <w:rFonts w:cstheme="minorHAnsi"/>
          <w:sz w:val="24"/>
          <w:szCs w:val="24"/>
        </w:rPr>
        <w:t xml:space="preserve">He preferred not to mention the company by </w:t>
      </w:r>
      <w:proofErr w:type="gramStart"/>
      <w:r w:rsidRPr="00B01C7F">
        <w:rPr>
          <w:rFonts w:cstheme="minorHAnsi"/>
          <w:sz w:val="24"/>
          <w:szCs w:val="24"/>
        </w:rPr>
        <w:t>name,</w:t>
      </w:r>
      <w:proofErr w:type="gramEnd"/>
      <w:r w:rsidRPr="00B01C7F">
        <w:rPr>
          <w:rFonts w:cstheme="minorHAnsi"/>
          <w:sz w:val="24"/>
          <w:szCs w:val="24"/>
        </w:rPr>
        <w:t xml:space="preserve"> nevertheless, we were all “ears.” </w:t>
      </w:r>
      <w:r w:rsidRPr="00B01C7F">
        <w:rPr>
          <w:rFonts w:cstheme="minorHAnsi"/>
          <w:color w:val="FF0000"/>
          <w:sz w:val="24"/>
          <w:szCs w:val="24"/>
        </w:rPr>
        <w:t xml:space="preserve">– </w:t>
      </w:r>
      <w:r w:rsidRPr="00B01C7F">
        <w:rPr>
          <w:rFonts w:cstheme="minorHAnsi"/>
          <w:i/>
          <w:color w:val="FF0000"/>
          <w:sz w:val="24"/>
          <w:szCs w:val="24"/>
        </w:rPr>
        <w:t>Jack, the entity, of course, is Disney.  I suspect you probably don’t want to use this line, but I couldn’t resist providing it, just in case!</w:t>
      </w:r>
      <w:r w:rsidRPr="00B01C7F">
        <w:rPr>
          <w:rFonts w:cstheme="minorHAnsi"/>
          <w:color w:val="FF0000"/>
          <w:sz w:val="24"/>
          <w:szCs w:val="24"/>
        </w:rPr>
        <w:t>)</w:t>
      </w:r>
    </w:p>
    <w:p w:rsidR="00B01C7F" w:rsidRDefault="00B01C7F" w:rsidP="00B01C7F">
      <w:pPr>
        <w:ind w:left="360"/>
        <w:rPr>
          <w:rFonts w:cstheme="minorHAnsi"/>
          <w:sz w:val="24"/>
          <w:szCs w:val="24"/>
        </w:rPr>
      </w:pPr>
      <w:r w:rsidRPr="00B01C7F">
        <w:rPr>
          <w:rFonts w:cstheme="minorHAnsi"/>
          <w:sz w:val="24"/>
          <w:szCs w:val="24"/>
        </w:rPr>
        <w:t xml:space="preserve">“This company has an incredibly large workforce and sky-high labor costs.  A cost-benefit analysis revealed that it was better to purchase lower grade aprons for food service and hospitality staff and simply dispose of them after limited use rather than launder, fold and reuse higher-grade, more expensive aprons.  The savings in labor, water, chemistry, equipment and energy offset the expense of having to re-order disposable goods.  It was cheaper to toss than wash.” </w:t>
      </w:r>
    </w:p>
    <w:p w:rsidR="00B01C7F" w:rsidRPr="00B01C7F" w:rsidRDefault="00B01C7F" w:rsidP="00B01C7F">
      <w:pPr>
        <w:ind w:left="360"/>
        <w:rPr>
          <w:rFonts w:cstheme="minorHAnsi"/>
          <w:i/>
          <w:sz w:val="24"/>
          <w:szCs w:val="24"/>
        </w:rPr>
      </w:pPr>
      <w:r w:rsidRPr="00B01C7F">
        <w:rPr>
          <w:rFonts w:cstheme="minorHAnsi"/>
          <w:i/>
          <w:sz w:val="24"/>
          <w:szCs w:val="24"/>
        </w:rPr>
        <w:t>In our next issue, we will address some of these same topics and more with an expanded panel of industry expe</w:t>
      </w:r>
      <w:r w:rsidR="004722CF">
        <w:rPr>
          <w:rFonts w:cstheme="minorHAnsi"/>
          <w:i/>
          <w:sz w:val="24"/>
          <w:szCs w:val="24"/>
        </w:rPr>
        <w:t>rts with an accent on laundry operators</w:t>
      </w:r>
      <w:r w:rsidRPr="00B01C7F">
        <w:rPr>
          <w:rFonts w:cstheme="minorHAnsi"/>
          <w:i/>
          <w:sz w:val="24"/>
          <w:szCs w:val="24"/>
        </w:rPr>
        <w:t xml:space="preserve"> who made the shift to become vendors.</w:t>
      </w:r>
    </w:p>
    <w:p w:rsidR="00B01C7F" w:rsidRDefault="00B01C7F" w:rsidP="00915104">
      <w:pPr>
        <w:ind w:left="360"/>
        <w:rPr>
          <w:rFonts w:eastAsia="Times New Roman" w:cstheme="minorHAnsi"/>
          <w:sz w:val="24"/>
          <w:szCs w:val="24"/>
        </w:rPr>
      </w:pPr>
    </w:p>
    <w:p w:rsidR="00BF6F72" w:rsidRPr="0045155A" w:rsidRDefault="00BF6F72" w:rsidP="00E160FE">
      <w:pPr>
        <w:spacing w:before="100" w:beforeAutospacing="1" w:after="100" w:afterAutospacing="1" w:line="240" w:lineRule="auto"/>
        <w:rPr>
          <w:rFonts w:eastAsia="Times New Roman" w:cstheme="minorHAnsi"/>
          <w:sz w:val="24"/>
          <w:szCs w:val="24"/>
        </w:rPr>
      </w:pPr>
    </w:p>
    <w:p w:rsidR="00D7709D" w:rsidRPr="0009709E" w:rsidRDefault="00D7709D" w:rsidP="00E160FE">
      <w:pPr>
        <w:rPr>
          <w:rFonts w:cstheme="minorHAnsi"/>
          <w:sz w:val="24"/>
          <w:szCs w:val="24"/>
        </w:rPr>
      </w:pPr>
    </w:p>
    <w:sectPr w:rsidR="00D7709D" w:rsidRPr="0009709E" w:rsidSect="00DF4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C24"/>
    <w:multiLevelType w:val="hybridMultilevel"/>
    <w:tmpl w:val="3CD2CD34"/>
    <w:lvl w:ilvl="0" w:tplc="BDDAD30E">
      <w:numFmt w:val="bullet"/>
      <w:lvlText w:val=""/>
      <w:lvlJc w:val="left"/>
      <w:pPr>
        <w:ind w:left="1470" w:hanging="390"/>
      </w:pPr>
      <w:rPr>
        <w:rFonts w:ascii="Symbol" w:eastAsiaTheme="minorHAns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60C4D"/>
    <w:multiLevelType w:val="hybridMultilevel"/>
    <w:tmpl w:val="6BD8D4E8"/>
    <w:lvl w:ilvl="0" w:tplc="67245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2C4E"/>
    <w:rsid w:val="0009709E"/>
    <w:rsid w:val="001E6D70"/>
    <w:rsid w:val="00256384"/>
    <w:rsid w:val="00293806"/>
    <w:rsid w:val="00322C4E"/>
    <w:rsid w:val="00332ACA"/>
    <w:rsid w:val="0033355C"/>
    <w:rsid w:val="003D1DFA"/>
    <w:rsid w:val="003D649B"/>
    <w:rsid w:val="00440AE5"/>
    <w:rsid w:val="0045155A"/>
    <w:rsid w:val="004722CF"/>
    <w:rsid w:val="004A22FF"/>
    <w:rsid w:val="004E1492"/>
    <w:rsid w:val="00555925"/>
    <w:rsid w:val="00587CE9"/>
    <w:rsid w:val="005E0DAA"/>
    <w:rsid w:val="00616660"/>
    <w:rsid w:val="00622A86"/>
    <w:rsid w:val="006C0502"/>
    <w:rsid w:val="006D78C5"/>
    <w:rsid w:val="00717F05"/>
    <w:rsid w:val="007F54B0"/>
    <w:rsid w:val="008A6DAD"/>
    <w:rsid w:val="008E7E8B"/>
    <w:rsid w:val="00915104"/>
    <w:rsid w:val="00962AF1"/>
    <w:rsid w:val="00A145A1"/>
    <w:rsid w:val="00A3058C"/>
    <w:rsid w:val="00A76A87"/>
    <w:rsid w:val="00B01C7F"/>
    <w:rsid w:val="00B03506"/>
    <w:rsid w:val="00B35E1D"/>
    <w:rsid w:val="00BF6F72"/>
    <w:rsid w:val="00C2299A"/>
    <w:rsid w:val="00CE4325"/>
    <w:rsid w:val="00D166BE"/>
    <w:rsid w:val="00D7709D"/>
    <w:rsid w:val="00D9347A"/>
    <w:rsid w:val="00DB3F16"/>
    <w:rsid w:val="00DF4C1A"/>
    <w:rsid w:val="00DF6066"/>
    <w:rsid w:val="00E160FE"/>
    <w:rsid w:val="00E21F2D"/>
    <w:rsid w:val="00EB0922"/>
    <w:rsid w:val="00F072D1"/>
    <w:rsid w:val="00F50E0F"/>
    <w:rsid w:val="00F61B77"/>
    <w:rsid w:val="00F65363"/>
    <w:rsid w:val="00F773CF"/>
    <w:rsid w:val="00FC2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D2"/>
    <w:pPr>
      <w:ind w:left="720"/>
      <w:contextualSpacing/>
    </w:pPr>
  </w:style>
  <w:style w:type="paragraph" w:styleId="NormalWeb">
    <w:name w:val="Normal (Web)"/>
    <w:basedOn w:val="Normal"/>
    <w:uiPriority w:val="99"/>
    <w:unhideWhenUsed/>
    <w:rsid w:val="00B35E1D"/>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C5271-6071-4814-AEB7-969C70EB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Paton</dc:creator>
  <cp:lastModifiedBy>Mary Paton</cp:lastModifiedBy>
  <cp:revision>2</cp:revision>
  <dcterms:created xsi:type="dcterms:W3CDTF">2018-03-06T20:03:00Z</dcterms:created>
  <dcterms:modified xsi:type="dcterms:W3CDTF">2018-03-06T20:03:00Z</dcterms:modified>
</cp:coreProperties>
</file>